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581" w:rsidRPr="00F14581" w:rsidRDefault="002C0603" w:rsidP="002C0603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it-IT"/>
        </w:rPr>
        <w:drawing>
          <wp:inline distT="0" distB="0" distL="0" distR="0">
            <wp:extent cx="1647825" cy="1359333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PI_complet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084" cy="13587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5DDD" w:rsidRDefault="00F15DDD" w:rsidP="00F15DD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F15DDD">
        <w:rPr>
          <w:rFonts w:ascii="Times New Roman" w:hAnsi="Times New Roman" w:cs="Times New Roman"/>
          <w:b/>
          <w:sz w:val="32"/>
          <w:szCs w:val="32"/>
        </w:rPr>
        <w:t>Basta bugie ai citta</w:t>
      </w:r>
      <w:r>
        <w:rPr>
          <w:rFonts w:ascii="Times New Roman" w:hAnsi="Times New Roman" w:cs="Times New Roman"/>
          <w:b/>
          <w:sz w:val="32"/>
          <w:szCs w:val="32"/>
        </w:rPr>
        <w:t>dini, parte l’operazione verità</w:t>
      </w:r>
    </w:p>
    <w:p w:rsidR="002C0603" w:rsidRDefault="00F15DDD" w:rsidP="00F15DD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15DDD">
        <w:rPr>
          <w:rFonts w:ascii="Times New Roman" w:hAnsi="Times New Roman" w:cs="Times New Roman"/>
          <w:b/>
          <w:sz w:val="32"/>
          <w:szCs w:val="32"/>
        </w:rPr>
        <w:t>La sfida delle Province del Nord</w:t>
      </w:r>
    </w:p>
    <w:p w:rsidR="002C0603" w:rsidRDefault="001415D7" w:rsidP="001415D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Milano, 16 ottobre 2013, Sala del Consiglio Palazzo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Isimbardi</w:t>
      </w:r>
      <w:proofErr w:type="spellEnd"/>
    </w:p>
    <w:p w:rsidR="001415D7" w:rsidRDefault="001415D7" w:rsidP="001415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Via Vivaio 1 </w:t>
      </w:r>
    </w:p>
    <w:p w:rsidR="002C0603" w:rsidRDefault="002C0603" w:rsidP="00F145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bookmarkEnd w:id="0"/>
    <w:p w:rsidR="00F14581" w:rsidRPr="00F14581" w:rsidRDefault="002C0603" w:rsidP="00F1458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Ore 9</w:t>
      </w:r>
      <w:r w:rsidR="00F14581" w:rsidRPr="00F14581">
        <w:rPr>
          <w:rFonts w:ascii="Times New Roman" w:hAnsi="Times New Roman" w:cs="Times New Roman"/>
          <w:b/>
          <w:sz w:val="28"/>
          <w:szCs w:val="28"/>
          <w:u w:val="single"/>
        </w:rPr>
        <w:t>,30 Apertura Lavori</w:t>
      </w:r>
    </w:p>
    <w:p w:rsidR="00F14581" w:rsidRPr="00F14581" w:rsidRDefault="00F14581" w:rsidP="00F145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14581">
        <w:rPr>
          <w:rFonts w:ascii="Times New Roman" w:hAnsi="Times New Roman" w:cs="Times New Roman"/>
          <w:b/>
          <w:sz w:val="28"/>
          <w:szCs w:val="28"/>
        </w:rPr>
        <w:t>Presiede e introduce</w:t>
      </w:r>
    </w:p>
    <w:p w:rsidR="00F14581" w:rsidRDefault="00F14581" w:rsidP="00F145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Guido Podestà, Presidente della Provincia di Milano</w:t>
      </w:r>
    </w:p>
    <w:p w:rsidR="00F14581" w:rsidRDefault="00F14581" w:rsidP="00F145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4581" w:rsidRPr="00F14581" w:rsidRDefault="00F14581" w:rsidP="00F145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14581">
        <w:rPr>
          <w:rFonts w:ascii="Times New Roman" w:hAnsi="Times New Roman" w:cs="Times New Roman"/>
          <w:b/>
          <w:sz w:val="28"/>
          <w:szCs w:val="28"/>
        </w:rPr>
        <w:t xml:space="preserve">Interventi dei Presidenti delle </w:t>
      </w:r>
      <w:proofErr w:type="spellStart"/>
      <w:r w:rsidRPr="00F14581">
        <w:rPr>
          <w:rFonts w:ascii="Times New Roman" w:hAnsi="Times New Roman" w:cs="Times New Roman"/>
          <w:b/>
          <w:sz w:val="28"/>
          <w:szCs w:val="28"/>
        </w:rPr>
        <w:t>Upi</w:t>
      </w:r>
      <w:proofErr w:type="spellEnd"/>
      <w:r w:rsidRPr="00F14581">
        <w:rPr>
          <w:rFonts w:ascii="Times New Roman" w:hAnsi="Times New Roman" w:cs="Times New Roman"/>
          <w:b/>
          <w:sz w:val="28"/>
          <w:szCs w:val="28"/>
        </w:rPr>
        <w:t xml:space="preserve"> Regionali</w:t>
      </w:r>
    </w:p>
    <w:p w:rsidR="00F14581" w:rsidRPr="00F14581" w:rsidRDefault="00F14581" w:rsidP="00F145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4581">
        <w:rPr>
          <w:rFonts w:ascii="Times New Roman" w:hAnsi="Times New Roman" w:cs="Times New Roman"/>
          <w:sz w:val="28"/>
          <w:szCs w:val="28"/>
        </w:rPr>
        <w:t xml:space="preserve">Massimo Nobili, Presidente </w:t>
      </w:r>
      <w:proofErr w:type="spellStart"/>
      <w:r w:rsidRPr="00F14581">
        <w:rPr>
          <w:rFonts w:ascii="Times New Roman" w:hAnsi="Times New Roman" w:cs="Times New Roman"/>
          <w:sz w:val="28"/>
          <w:szCs w:val="28"/>
        </w:rPr>
        <w:t>Upi</w:t>
      </w:r>
      <w:proofErr w:type="spellEnd"/>
      <w:r w:rsidRPr="00F14581">
        <w:rPr>
          <w:rFonts w:ascii="Times New Roman" w:hAnsi="Times New Roman" w:cs="Times New Roman"/>
          <w:sz w:val="28"/>
          <w:szCs w:val="28"/>
        </w:rPr>
        <w:t xml:space="preserve"> Piemonte</w:t>
      </w:r>
    </w:p>
    <w:p w:rsidR="00F14581" w:rsidRPr="00F14581" w:rsidRDefault="002C0603" w:rsidP="00F145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Angelo Vaccarezza, </w:t>
      </w:r>
      <w:r w:rsidR="00F14581" w:rsidRPr="00F145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Vice Presidente Vicario </w:t>
      </w:r>
      <w:proofErr w:type="spellStart"/>
      <w:r>
        <w:rPr>
          <w:rFonts w:ascii="Times New Roman" w:hAnsi="Times New Roman" w:cs="Times New Roman"/>
          <w:sz w:val="28"/>
          <w:szCs w:val="28"/>
        </w:rPr>
        <w:t>Upi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Upi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Liguria </w:t>
      </w:r>
    </w:p>
    <w:p w:rsidR="00F14581" w:rsidRPr="00F14581" w:rsidRDefault="00FA380D" w:rsidP="00F145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Pietro Fontanini, Vice</w:t>
      </w:r>
      <w:r w:rsidR="00F14581" w:rsidRPr="00F14581">
        <w:rPr>
          <w:rFonts w:ascii="Times New Roman" w:hAnsi="Times New Roman" w:cs="Times New Roman"/>
          <w:sz w:val="28"/>
          <w:szCs w:val="28"/>
        </w:rPr>
        <w:t xml:space="preserve"> Presidente </w:t>
      </w:r>
      <w:proofErr w:type="spellStart"/>
      <w:r w:rsidR="00F14581" w:rsidRPr="00F14581">
        <w:rPr>
          <w:rFonts w:ascii="Times New Roman" w:hAnsi="Times New Roman" w:cs="Times New Roman"/>
          <w:sz w:val="28"/>
          <w:szCs w:val="28"/>
        </w:rPr>
        <w:t>Upi</w:t>
      </w:r>
      <w:proofErr w:type="spellEnd"/>
      <w:r w:rsidR="00F14581" w:rsidRPr="00F14581">
        <w:rPr>
          <w:rFonts w:ascii="Times New Roman" w:hAnsi="Times New Roman" w:cs="Times New Roman"/>
          <w:sz w:val="28"/>
          <w:szCs w:val="28"/>
        </w:rPr>
        <w:t xml:space="preserve"> Friuli Venezia Giulia</w:t>
      </w:r>
    </w:p>
    <w:p w:rsidR="00F14581" w:rsidRPr="00F14581" w:rsidRDefault="00F14581" w:rsidP="00F145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4581">
        <w:rPr>
          <w:rFonts w:ascii="Times New Roman" w:hAnsi="Times New Roman" w:cs="Times New Roman"/>
          <w:sz w:val="28"/>
          <w:szCs w:val="28"/>
        </w:rPr>
        <w:t xml:space="preserve">Leonardo </w:t>
      </w:r>
      <w:proofErr w:type="spellStart"/>
      <w:r w:rsidRPr="00F14581">
        <w:rPr>
          <w:rFonts w:ascii="Times New Roman" w:hAnsi="Times New Roman" w:cs="Times New Roman"/>
          <w:sz w:val="28"/>
          <w:szCs w:val="28"/>
        </w:rPr>
        <w:t>Muraro</w:t>
      </w:r>
      <w:proofErr w:type="spellEnd"/>
      <w:r w:rsidRPr="00F14581">
        <w:rPr>
          <w:rFonts w:ascii="Times New Roman" w:hAnsi="Times New Roman" w:cs="Times New Roman"/>
          <w:sz w:val="28"/>
          <w:szCs w:val="28"/>
        </w:rPr>
        <w:t xml:space="preserve">, Presidente </w:t>
      </w:r>
      <w:proofErr w:type="spellStart"/>
      <w:r w:rsidRPr="00F14581">
        <w:rPr>
          <w:rFonts w:ascii="Times New Roman" w:hAnsi="Times New Roman" w:cs="Times New Roman"/>
          <w:sz w:val="28"/>
          <w:szCs w:val="28"/>
        </w:rPr>
        <w:t>Upi</w:t>
      </w:r>
      <w:proofErr w:type="spellEnd"/>
      <w:r w:rsidRPr="00F14581">
        <w:rPr>
          <w:rFonts w:ascii="Times New Roman" w:hAnsi="Times New Roman" w:cs="Times New Roman"/>
          <w:sz w:val="28"/>
          <w:szCs w:val="28"/>
        </w:rPr>
        <w:t xml:space="preserve"> Veneto</w:t>
      </w:r>
    </w:p>
    <w:p w:rsidR="00F14581" w:rsidRDefault="00F14581" w:rsidP="00F145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4581">
        <w:rPr>
          <w:rFonts w:ascii="Times New Roman" w:hAnsi="Times New Roman" w:cs="Times New Roman"/>
          <w:sz w:val="28"/>
          <w:szCs w:val="28"/>
        </w:rPr>
        <w:t xml:space="preserve">Massimo </w:t>
      </w:r>
      <w:proofErr w:type="spellStart"/>
      <w:r w:rsidRPr="00F14581">
        <w:rPr>
          <w:rFonts w:ascii="Times New Roman" w:hAnsi="Times New Roman" w:cs="Times New Roman"/>
          <w:sz w:val="28"/>
          <w:szCs w:val="28"/>
        </w:rPr>
        <w:t>Sertori</w:t>
      </w:r>
      <w:proofErr w:type="spellEnd"/>
      <w:r w:rsidRPr="00F14581">
        <w:rPr>
          <w:rFonts w:ascii="Times New Roman" w:hAnsi="Times New Roman" w:cs="Times New Roman"/>
          <w:sz w:val="28"/>
          <w:szCs w:val="28"/>
        </w:rPr>
        <w:t>, Pres</w:t>
      </w:r>
      <w:r w:rsidR="00F64C28">
        <w:rPr>
          <w:rFonts w:ascii="Times New Roman" w:hAnsi="Times New Roman" w:cs="Times New Roman"/>
          <w:sz w:val="28"/>
          <w:szCs w:val="28"/>
        </w:rPr>
        <w:t>i</w:t>
      </w:r>
      <w:r w:rsidRPr="00F14581">
        <w:rPr>
          <w:rFonts w:ascii="Times New Roman" w:hAnsi="Times New Roman" w:cs="Times New Roman"/>
          <w:sz w:val="28"/>
          <w:szCs w:val="28"/>
        </w:rPr>
        <w:t xml:space="preserve">dente </w:t>
      </w:r>
      <w:proofErr w:type="spellStart"/>
      <w:r w:rsidRPr="00F14581">
        <w:rPr>
          <w:rFonts w:ascii="Times New Roman" w:hAnsi="Times New Roman" w:cs="Times New Roman"/>
          <w:sz w:val="28"/>
          <w:szCs w:val="28"/>
        </w:rPr>
        <w:t>Upi</w:t>
      </w:r>
      <w:proofErr w:type="spellEnd"/>
      <w:r w:rsidRPr="00F14581">
        <w:rPr>
          <w:rFonts w:ascii="Times New Roman" w:hAnsi="Times New Roman" w:cs="Times New Roman"/>
          <w:sz w:val="28"/>
          <w:szCs w:val="28"/>
        </w:rPr>
        <w:t xml:space="preserve"> Lombardia</w:t>
      </w:r>
    </w:p>
    <w:p w:rsidR="00F14581" w:rsidRDefault="00F14581" w:rsidP="00F145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3AD8" w:rsidRDefault="002C0603" w:rsidP="00F145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Ore 12,0</w:t>
      </w:r>
      <w:r w:rsidR="00B53AD8">
        <w:rPr>
          <w:rFonts w:ascii="Times New Roman" w:hAnsi="Times New Roman" w:cs="Times New Roman"/>
          <w:b/>
          <w:sz w:val="28"/>
          <w:szCs w:val="28"/>
        </w:rPr>
        <w:t>0</w:t>
      </w:r>
    </w:p>
    <w:p w:rsidR="00F14581" w:rsidRPr="00F14581" w:rsidRDefault="00F14581" w:rsidP="00F145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14581">
        <w:rPr>
          <w:rFonts w:ascii="Times New Roman" w:hAnsi="Times New Roman" w:cs="Times New Roman"/>
          <w:b/>
          <w:sz w:val="28"/>
          <w:szCs w:val="28"/>
        </w:rPr>
        <w:t>La riforma delle Province: la parola ai Comuni</w:t>
      </w:r>
    </w:p>
    <w:p w:rsidR="00F14581" w:rsidRDefault="00F14581" w:rsidP="00F145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Prof . Renato Mannheimer</w:t>
      </w:r>
    </w:p>
    <w:p w:rsidR="00F14581" w:rsidRDefault="00F14581" w:rsidP="00F145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 risultati dell’indagine dell’istituto di sondaggi ISPO</w:t>
      </w:r>
    </w:p>
    <w:p w:rsidR="00F14581" w:rsidRDefault="00F14581" w:rsidP="00F145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0237" w:rsidRPr="00570237" w:rsidRDefault="00570237" w:rsidP="00F145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70237">
        <w:rPr>
          <w:rFonts w:ascii="Times New Roman" w:hAnsi="Times New Roman" w:cs="Times New Roman"/>
          <w:b/>
          <w:sz w:val="28"/>
          <w:szCs w:val="28"/>
        </w:rPr>
        <w:t>Ore 12,30</w:t>
      </w:r>
    </w:p>
    <w:p w:rsidR="00570237" w:rsidRPr="00570237" w:rsidRDefault="00570237" w:rsidP="00F145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Interventi dei Presidenti delle  Regioni del Nord</w:t>
      </w:r>
    </w:p>
    <w:p w:rsidR="00F14581" w:rsidRDefault="00F14581" w:rsidP="00F145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3AD8" w:rsidRDefault="00B53AD8" w:rsidP="00F145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Ore 13,00</w:t>
      </w:r>
    </w:p>
    <w:p w:rsidR="00F14581" w:rsidRPr="00F14581" w:rsidRDefault="00F14581" w:rsidP="00F145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14581">
        <w:rPr>
          <w:rFonts w:ascii="Times New Roman" w:hAnsi="Times New Roman" w:cs="Times New Roman"/>
          <w:b/>
          <w:sz w:val="28"/>
          <w:szCs w:val="28"/>
        </w:rPr>
        <w:t>Conclusioni</w:t>
      </w:r>
    </w:p>
    <w:p w:rsidR="00B53AD8" w:rsidRDefault="00B53AD8" w:rsidP="00B53A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Antonio Saitta</w:t>
      </w:r>
    </w:p>
    <w:p w:rsidR="00B53AD8" w:rsidRDefault="00B53AD8" w:rsidP="00B53A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Presidente </w:t>
      </w:r>
      <w:proofErr w:type="spellStart"/>
      <w:r>
        <w:rPr>
          <w:rFonts w:ascii="Times New Roman" w:hAnsi="Times New Roman" w:cs="Times New Roman"/>
          <w:sz w:val="28"/>
          <w:szCs w:val="28"/>
        </w:rPr>
        <w:t>Upi</w:t>
      </w:r>
      <w:proofErr w:type="spellEnd"/>
    </w:p>
    <w:p w:rsidR="00B53AD8" w:rsidRDefault="00B53AD8" w:rsidP="00F145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4581" w:rsidRDefault="00F14581" w:rsidP="00F145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Roberto Maroni</w:t>
      </w:r>
    </w:p>
    <w:p w:rsidR="00F14581" w:rsidRDefault="00F14581" w:rsidP="00F145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Presidente Regione Lombardia</w:t>
      </w:r>
    </w:p>
    <w:p w:rsidR="00F14581" w:rsidRPr="00F14581" w:rsidRDefault="00F14581" w:rsidP="00F145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4581" w:rsidRPr="00F14581" w:rsidRDefault="00F14581">
      <w:pPr>
        <w:rPr>
          <w:sz w:val="28"/>
          <w:szCs w:val="28"/>
        </w:rPr>
      </w:pPr>
    </w:p>
    <w:sectPr w:rsidR="00F14581" w:rsidRPr="00F1458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581"/>
    <w:rsid w:val="001415D7"/>
    <w:rsid w:val="002775E2"/>
    <w:rsid w:val="002C0603"/>
    <w:rsid w:val="00570237"/>
    <w:rsid w:val="00753BF4"/>
    <w:rsid w:val="0093046B"/>
    <w:rsid w:val="00B53AD8"/>
    <w:rsid w:val="00F14581"/>
    <w:rsid w:val="00F15DDD"/>
    <w:rsid w:val="00F64C28"/>
    <w:rsid w:val="00FA3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C06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C06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C06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C06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Unione Province D'Italia</Company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Perluigi</dc:creator>
  <cp:lastModifiedBy>Barbara Perluigi</cp:lastModifiedBy>
  <cp:revision>8</cp:revision>
  <dcterms:created xsi:type="dcterms:W3CDTF">2013-10-09T08:19:00Z</dcterms:created>
  <dcterms:modified xsi:type="dcterms:W3CDTF">2013-10-15T08:59:00Z</dcterms:modified>
</cp:coreProperties>
</file>